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="259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1"/>
          <w:color w:val="000000"/>
          <w:sz w:val="37"/>
          <w:szCs w:val="37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Heder Santana Neves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37"/>
          <w:szCs w:val="37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27"/>
          <w:szCs w:val="27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7"/>
          <w:szCs w:val="27"/>
          <w:rtl w:val="0"/>
        </w:rPr>
        <w:t xml:space="preserve">3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27"/>
          <w:szCs w:val="27"/>
          <w:shd w:fill="auto" w:val="clear"/>
          <w:vertAlign w:val="baseline"/>
          <w:rtl w:val="0"/>
        </w:rPr>
        <w:t xml:space="preserve">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before="0" w:line="259" w:lineRule="auto"/>
        <w:ind w:left="426" w:right="0" w:hanging="360"/>
        <w:jc w:val="left"/>
        <w:rPr>
          <w:rFonts w:ascii="Calibri" w:cs="Calibri" w:eastAsia="Calibri" w:hAnsi="Calibri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Numero:</w:t>
      </w: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75999405066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 | 7</w:t>
      </w: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591450309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before="0" w:line="259" w:lineRule="auto"/>
        <w:ind w:left="426" w:right="0" w:hanging="36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Email:Hedersantana22</w:t>
      </w:r>
      <w:hyperlink r:id="rId6">
        <w:r w:rsidDel="00000000" w:rsidR="00000000" w:rsidRPr="00000000">
          <w:rPr>
            <w:rFonts w:ascii="Trebuchet MS" w:cs="Trebuchet MS" w:eastAsia="Trebuchet MS" w:hAnsi="Trebuchet MS"/>
            <w:b w:val="1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before="0" w:line="259" w:lineRule="auto"/>
        <w:ind w:left="426" w:right="0" w:hanging="360"/>
        <w:jc w:val="left"/>
        <w:rPr>
          <w:rFonts w:ascii="Calibri" w:cs="Calibri" w:eastAsia="Calibri" w:hAnsi="Calibri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rua conselheiro Junqueira 56 . Alagoinhas.Ba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after="0" w:before="4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Trebuchet MS" w:cs="Trebuchet MS" w:eastAsia="Trebuchet MS" w:hAnsi="Trebuchet MS"/>
          <w:b w:val="1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i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Ensino Médio (2º Grau) em Ensino Médio (2º Grau) 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shd w:fill="auto" w:val="clear"/>
          <w:vertAlign w:val="baseline"/>
          <w:rtl w:val="0"/>
        </w:rPr>
        <w:t xml:space="preserve"> Escola estadual Cesare Casali em Bahia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7a7a7a"/>
          <w:sz w:val="21"/>
          <w:szCs w:val="21"/>
          <w:shd w:fill="auto" w:val="clear"/>
          <w:vertAlign w:val="baseline"/>
          <w:rtl w:val="0"/>
        </w:rPr>
        <w:t xml:space="preserve">01/2017 - 12/2017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Curso extracurricular / Profissionalizante em Introdução ao Windows, Word e Internet,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shd w:fill="auto" w:val="clear"/>
          <w:vertAlign w:val="baseline"/>
          <w:rtl w:val="0"/>
        </w:rPr>
        <w:t xml:space="preserve"> Era digital em Bahia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7a7a7a"/>
          <w:sz w:val="21"/>
          <w:szCs w:val="21"/>
          <w:shd w:fill="auto" w:val="clear"/>
          <w:vertAlign w:val="baseline"/>
          <w:rtl w:val="0"/>
        </w:rPr>
        <w:t xml:space="preserve">12/2014 - Cursando (Finalização prevista: 09/2016)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Curso extracurricular / Profissionalizante em Designer Gráfico,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shd w:fill="auto" w:val="clear"/>
          <w:vertAlign w:val="baseline"/>
          <w:rtl w:val="0"/>
        </w:rPr>
        <w:t xml:space="preserve"> Era digital em Bahia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7a7a7a"/>
          <w:sz w:val="21"/>
          <w:szCs w:val="21"/>
          <w:shd w:fill="auto" w:val="clear"/>
          <w:vertAlign w:val="baseline"/>
          <w:rtl w:val="0"/>
        </w:rPr>
        <w:t xml:space="preserve">01/2014 - 04/2016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Curso extracurricular / Profissionalizante em informática avançada,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shd w:fill="auto" w:val="clear"/>
          <w:vertAlign w:val="baseline"/>
          <w:rtl w:val="0"/>
        </w:rPr>
        <w:t xml:space="preserve"> Era digital em Bahia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7a7a7a"/>
          <w:sz w:val="21"/>
          <w:szCs w:val="21"/>
          <w:shd w:fill="auto" w:val="clear"/>
          <w:vertAlign w:val="baseline"/>
          <w:rtl w:val="0"/>
        </w:rPr>
        <w:t xml:space="preserve">01/2014 - 04/2016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7a7a7a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shd w:fill="auto" w:val="clear"/>
          <w:vertAlign w:val="baseline"/>
          <w:rtl w:val="0"/>
        </w:rPr>
        <w:t xml:space="preserve">Curso extracurricular / Profissionalizante em Web designer,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shd w:fill="auto" w:val="clear"/>
          <w:vertAlign w:val="baseline"/>
          <w:rtl w:val="0"/>
        </w:rPr>
        <w:t xml:space="preserve"> Era digital em Bahia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7a7a7a"/>
          <w:sz w:val="21"/>
          <w:szCs w:val="21"/>
          <w:shd w:fill="auto" w:val="clear"/>
          <w:vertAlign w:val="baseline"/>
          <w:rtl w:val="0"/>
        </w:rPr>
        <w:t xml:space="preserve">03/2014 - 01/2016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Trebuchet MS" w:cs="Trebuchet MS" w:eastAsia="Trebuchet MS" w:hAnsi="Trebuchet MS"/>
          <w:b w:val="1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color w:val="2e74b5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color w:val="666666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Promotor de vendas, Unicity em Bahia, Salvador - 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22"/>
          <w:szCs w:val="22"/>
          <w:shd w:fill="auto" w:val="clear"/>
          <w:vertAlign w:val="baseline"/>
          <w:rtl w:val="0"/>
        </w:rPr>
        <w:t xml:space="preserve">10/2017 -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2"/>
          <w:szCs w:val="22"/>
          <w:rtl w:val="0"/>
        </w:rPr>
        <w:t xml:space="preserve">6/2019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Marketing - Propaganda (Operacional)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Organizador/Promotor de 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Vendas de ingressos para eventos - Unicity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RefriBahia - Ajudante e auxiliar de refrigeração e manutenção de máquinas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22"/>
          <w:szCs w:val="22"/>
          <w:shd w:fill="auto" w:val="clear"/>
          <w:vertAlign w:val="baseline"/>
          <w:rtl w:val="0"/>
        </w:rPr>
        <w:t xml:space="preserve">03/2020 - 11/2020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Construção, Manutenção - Preparador de Máquinas e Equipamentos (Auxiliar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Renault - Consórcio e financiamento - vendedor interno 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before="4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color w:val="2e74b5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Calibri" w:cs="Calibri" w:eastAsia="Calibri" w:hAnsi="Calibri"/>
          <w:color w:val="ffff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Comunicação digital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Estratégias de Marketing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Marketing de Produtos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Web design responsivo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Gestão e negócios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2"/>
          <w:szCs w:val="22"/>
          <w:rtl w:val="0"/>
        </w:rPr>
        <w:t xml:space="preserve">Marketing digital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                         Informática</w:t>
      </w:r>
    </w:p>
    <w:p w:rsidR="00000000" w:rsidDel="00000000" w:rsidP="00000000" w:rsidRDefault="00000000" w:rsidRPr="00000000" w14:paraId="00000024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color w:val="717171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Gráficos/Web: 3ds Max, Adobe Ilustrator, Adobe Photoshop, CorelDraw , Inkscape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Aplicações de Escritório: Microsoft Access, Microsoft Excel, Microsoft Outlook, Microsoft PowerPoint, Microsoft Word, Open Office, Star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Outros programas: Edição de Som, Edição de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spacing w:after="0" w:before="4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color w:val="2e74b5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Inglês, intermediário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spacing w:after="0" w:before="40" w:line="259" w:lineRule="auto"/>
        <w:ind w:left="0" w:right="0" w:firstLine="0"/>
        <w:jc w:val="center"/>
        <w:rPr>
          <w:rFonts w:ascii="Trebuchet MS" w:cs="Trebuchet MS" w:eastAsia="Trebuchet MS" w:hAnsi="Trebuchet MS"/>
          <w:b w:val="1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pacing w:after="0" w:before="40" w:line="259" w:lineRule="auto"/>
        <w:ind w:left="1988" w:right="0" w:hanging="1988"/>
        <w:jc w:val="center"/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Dados Complementares</w:t>
      </w:r>
    </w:p>
    <w:p w:rsidR="00000000" w:rsidDel="00000000" w:rsidP="00000000" w:rsidRDefault="00000000" w:rsidRPr="00000000" w14:paraId="0000002D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color w:val="717171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Disponibilidade para viajar: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160" w:before="0" w:line="30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Disponibilidade para mudar de residência: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 Necessita análise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before="0" w:line="300" w:lineRule="auto"/>
        <w:ind w:left="0" w:right="0" w:firstLine="0"/>
        <w:jc w:val="left"/>
        <w:rPr>
          <w:rFonts w:ascii="Trebuchet MS" w:cs="Trebuchet MS" w:eastAsia="Trebuchet MS" w:hAnsi="Trebuchet MS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dersantana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